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4" w:rsidRPr="007B770F" w:rsidRDefault="00665717" w:rsidP="00575C87">
      <w:pPr>
        <w:spacing w:after="0" w:line="240" w:lineRule="auto"/>
        <w:jc w:val="center"/>
        <w:rPr>
          <w:b/>
          <w:szCs w:val="24"/>
        </w:rPr>
      </w:pPr>
      <w:r w:rsidRPr="007B770F">
        <w:rPr>
          <w:b/>
          <w:szCs w:val="24"/>
        </w:rPr>
        <w:t>REGULAMIN</w:t>
      </w:r>
    </w:p>
    <w:p w:rsidR="00665717" w:rsidRPr="007B770F" w:rsidRDefault="00665717" w:rsidP="00575C87">
      <w:pPr>
        <w:spacing w:after="0" w:line="240" w:lineRule="auto"/>
        <w:jc w:val="center"/>
        <w:rPr>
          <w:b/>
          <w:szCs w:val="24"/>
        </w:rPr>
      </w:pPr>
      <w:r w:rsidRPr="007B770F">
        <w:rPr>
          <w:b/>
          <w:szCs w:val="24"/>
        </w:rPr>
        <w:t>BIBLIOTEKI PUBLICZNEJ MI</w:t>
      </w:r>
      <w:r w:rsidR="00FB31AD" w:rsidRPr="007B770F">
        <w:rPr>
          <w:b/>
          <w:szCs w:val="24"/>
        </w:rPr>
        <w:t>A</w:t>
      </w:r>
      <w:r w:rsidRPr="007B770F">
        <w:rPr>
          <w:b/>
          <w:szCs w:val="24"/>
        </w:rPr>
        <w:t>STA I GMINY GONIĄDZ</w:t>
      </w:r>
    </w:p>
    <w:p w:rsidR="008A0E6D" w:rsidRPr="007B770F" w:rsidRDefault="008A0E6D" w:rsidP="00575C87">
      <w:pPr>
        <w:spacing w:after="0" w:line="240" w:lineRule="auto"/>
        <w:jc w:val="center"/>
        <w:rPr>
          <w:b/>
          <w:szCs w:val="24"/>
        </w:rPr>
      </w:pPr>
    </w:p>
    <w:p w:rsidR="00665717" w:rsidRPr="007B770F" w:rsidRDefault="00665717" w:rsidP="00575C87">
      <w:pPr>
        <w:spacing w:after="0" w:line="240" w:lineRule="auto"/>
        <w:ind w:left="284" w:hanging="284"/>
        <w:jc w:val="center"/>
        <w:rPr>
          <w:szCs w:val="24"/>
        </w:rPr>
      </w:pPr>
      <w:r w:rsidRPr="007B770F">
        <w:rPr>
          <w:rFonts w:cs="Times New Roman"/>
          <w:szCs w:val="24"/>
        </w:rPr>
        <w:t>§</w:t>
      </w:r>
      <w:r w:rsidRPr="007B770F">
        <w:rPr>
          <w:szCs w:val="24"/>
        </w:rPr>
        <w:t xml:space="preserve"> 1</w:t>
      </w:r>
    </w:p>
    <w:p w:rsidR="00665717" w:rsidRPr="007B770F" w:rsidRDefault="00665717" w:rsidP="00575C8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Prawo bezpłatnego korzystania z biblioteki mają wszyscy czytelnicy</w:t>
      </w:r>
      <w:r w:rsidR="00FB31AD" w:rsidRPr="007B770F">
        <w:rPr>
          <w:szCs w:val="24"/>
        </w:rPr>
        <w:t>.</w:t>
      </w:r>
    </w:p>
    <w:p w:rsidR="00665717" w:rsidRPr="007B770F" w:rsidRDefault="00665717" w:rsidP="00575C8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Czytelnik pełnoletni powinien przy zapisie:</w:t>
      </w:r>
    </w:p>
    <w:p w:rsidR="00665717" w:rsidRPr="007B770F" w:rsidRDefault="00C870FE" w:rsidP="00575C87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 w:rsidRPr="007B770F">
        <w:rPr>
          <w:szCs w:val="24"/>
        </w:rPr>
        <w:t>okazać dowód osobisty stwierdzający tożsamość i miejsce zamieszkania</w:t>
      </w:r>
    </w:p>
    <w:p w:rsidR="00C870FE" w:rsidRPr="007B770F" w:rsidRDefault="00C870FE" w:rsidP="00575C87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 w:rsidRPr="007B770F">
        <w:rPr>
          <w:szCs w:val="24"/>
        </w:rPr>
        <w:t>złożyć na karcie zapisu zobowiązanie przestrzegania regulaminu biblioteki</w:t>
      </w:r>
    </w:p>
    <w:p w:rsidR="00C870FE" w:rsidRPr="007B770F" w:rsidRDefault="00C870FE" w:rsidP="00575C87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 w:rsidRPr="007B770F">
        <w:rPr>
          <w:szCs w:val="24"/>
        </w:rPr>
        <w:t>za niepełnoletniego czytelnika odpowiadają i podpisują zobowiązanie rodzice lub opiekunowie prawni, przedkładając do wglądu dowód osobisty</w:t>
      </w:r>
    </w:p>
    <w:p w:rsidR="00C870FE" w:rsidRPr="007B770F" w:rsidRDefault="00C870FE" w:rsidP="00575C8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Czytelnik zobowiązany jest informować pracownika biblioteki o zmianie miejsca zamieszkania lub szkoły.</w:t>
      </w:r>
    </w:p>
    <w:p w:rsidR="00C870FE" w:rsidRDefault="00C870FE" w:rsidP="00575C87">
      <w:pPr>
        <w:spacing w:line="240" w:lineRule="auto"/>
        <w:ind w:left="284" w:hanging="284"/>
        <w:jc w:val="center"/>
        <w:rPr>
          <w:szCs w:val="24"/>
        </w:rPr>
      </w:pPr>
      <w:r w:rsidRPr="007B770F">
        <w:rPr>
          <w:rFonts w:cs="Times New Roman"/>
          <w:szCs w:val="24"/>
        </w:rPr>
        <w:t>§</w:t>
      </w:r>
      <w:r w:rsidRPr="007B770F">
        <w:rPr>
          <w:szCs w:val="24"/>
        </w:rPr>
        <w:t xml:space="preserve"> 2</w:t>
      </w:r>
    </w:p>
    <w:p w:rsidR="00B57428" w:rsidRPr="006D4EB2" w:rsidRDefault="00B57428" w:rsidP="00B57428">
      <w:pPr>
        <w:pStyle w:val="Akapitzlist"/>
        <w:numPr>
          <w:ilvl w:val="0"/>
          <w:numId w:val="5"/>
        </w:numPr>
        <w:spacing w:line="240" w:lineRule="auto"/>
        <w:ind w:left="284" w:right="565" w:hanging="284"/>
        <w:jc w:val="both"/>
        <w:rPr>
          <w:sz w:val="23"/>
          <w:szCs w:val="23"/>
        </w:rPr>
      </w:pPr>
      <w:r w:rsidRPr="00135A03">
        <w:rPr>
          <w:sz w:val="23"/>
          <w:szCs w:val="23"/>
        </w:rPr>
        <w:t>Dane osobowe podlegają ochronie prawnej na podstawie</w:t>
      </w:r>
      <w:r>
        <w:rPr>
          <w:sz w:val="23"/>
          <w:szCs w:val="23"/>
        </w:rPr>
        <w:t xml:space="preserve"> </w:t>
      </w:r>
      <w:r w:rsidRPr="006D4EB2">
        <w:t xml:space="preserve">Rozporządzenia Parlamentu Europejskiego i Rady (UE) 2016/679 z dnia 27 kwietnia 2016 r. </w:t>
      </w:r>
      <w:r>
        <w:br/>
      </w:r>
      <w:r w:rsidRPr="006D4EB2">
        <w:t>w sprawie ochrony osób fizycznych w związku z przetwarzaniem danych osobowych i w sprawie swobodnego przepływu takich danych oraz uchylenia dyrektywy 95/46/WE</w:t>
      </w:r>
      <w:r>
        <w:rPr>
          <w:sz w:val="23"/>
          <w:szCs w:val="23"/>
        </w:rPr>
        <w:t xml:space="preserve"> oraz ustawy z dnia 10 maja 2018r.</w:t>
      </w:r>
    </w:p>
    <w:p w:rsidR="00B57428" w:rsidRPr="007B770F" w:rsidRDefault="00B57428" w:rsidP="00B57428">
      <w:pPr>
        <w:spacing w:line="240" w:lineRule="auto"/>
        <w:jc w:val="center"/>
        <w:rPr>
          <w:szCs w:val="24"/>
        </w:rPr>
      </w:pPr>
      <w:r w:rsidRPr="00B57428">
        <w:rPr>
          <w:rFonts w:cs="Times New Roman"/>
          <w:szCs w:val="24"/>
        </w:rPr>
        <w:t>§</w:t>
      </w:r>
      <w:r w:rsidRPr="00B57428">
        <w:rPr>
          <w:szCs w:val="24"/>
        </w:rPr>
        <w:t xml:space="preserve"> 3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Wypożyczać można jednocześnie 4 książki.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Książki wypożycza się na okres nie dłuższy niż 1 miesiąc. Lektury wypożycza się na okres 2 tygodni.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Wybrane książki czytelnik rejestruje u dyżurnego bibliotekarza, u którego zwraca również wypożyczone książki.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>Biblioteka może przesunąć termin zwrotu wypożyczonej książki, jeśli nie ma na nią zapotrzebowania ze strony innych czytelników.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szCs w:val="24"/>
        </w:rPr>
        <w:t xml:space="preserve">Biblioteka może żądać zwrotu wypożyczonej książki przed terminem ustalonym w </w:t>
      </w:r>
      <w:r w:rsidRPr="007B770F">
        <w:rPr>
          <w:rFonts w:cs="Times New Roman"/>
          <w:szCs w:val="24"/>
        </w:rPr>
        <w:t>p.2, jeśli stanowią one szczególnie poszukiwane pozycje.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rFonts w:cs="Times New Roman"/>
          <w:szCs w:val="24"/>
        </w:rPr>
        <w:t>Na prośbę czytelnika biblioteka może rezerwować książki wypożyczone przez innych czytelników.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rFonts w:cs="Times New Roman"/>
          <w:szCs w:val="24"/>
        </w:rPr>
        <w:t>Czytelnikom, którzy nie zwracają wypożyczonych książek w terminie określonym w regulaminie, ogranicza się liczbę wypożyczonych książek do 2 egzemplarzy.</w:t>
      </w:r>
    </w:p>
    <w:p w:rsidR="007B770F" w:rsidRPr="007B770F" w:rsidRDefault="007B770F" w:rsidP="007B770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Cs w:val="24"/>
        </w:rPr>
      </w:pPr>
      <w:r w:rsidRPr="007B770F">
        <w:rPr>
          <w:rFonts w:cs="Times New Roman"/>
          <w:szCs w:val="24"/>
        </w:rPr>
        <w:t>Przy wypożyczaniu dzieł wielotomowych można wypożyczyć jednocześnie połowę tomów stanowiących całość dzieła.</w:t>
      </w:r>
    </w:p>
    <w:p w:rsidR="00FB31AD" w:rsidRPr="00B57428" w:rsidRDefault="00B57428" w:rsidP="00B57428">
      <w:pPr>
        <w:spacing w:line="240" w:lineRule="auto"/>
        <w:jc w:val="center"/>
        <w:rPr>
          <w:rFonts w:cs="Times New Roman"/>
          <w:szCs w:val="24"/>
        </w:rPr>
      </w:pPr>
      <w:r w:rsidRPr="00B57428">
        <w:rPr>
          <w:rFonts w:cs="Times New Roman"/>
          <w:szCs w:val="24"/>
        </w:rPr>
        <w:t>§ 4</w:t>
      </w:r>
    </w:p>
    <w:p w:rsidR="007B770F" w:rsidRPr="007B770F" w:rsidRDefault="007B770F" w:rsidP="007B770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Bibliotekarz na prośbę czytelnika udziela informacji o książkach, pomaga w doborze literatury, uczy korzystania z katalogów, wydawnictw informacyjnych.</w:t>
      </w:r>
    </w:p>
    <w:p w:rsidR="00B57428" w:rsidRPr="00B57428" w:rsidRDefault="00B57428" w:rsidP="00B57428">
      <w:pPr>
        <w:spacing w:line="240" w:lineRule="auto"/>
        <w:jc w:val="center"/>
        <w:rPr>
          <w:rFonts w:cs="Times New Roman"/>
          <w:szCs w:val="24"/>
        </w:rPr>
      </w:pPr>
      <w:r w:rsidRPr="00B57428">
        <w:rPr>
          <w:rFonts w:cs="Times New Roman"/>
          <w:szCs w:val="24"/>
        </w:rPr>
        <w:t>§ 5</w:t>
      </w:r>
    </w:p>
    <w:p w:rsidR="007B770F" w:rsidRPr="007B770F" w:rsidRDefault="007B770F" w:rsidP="007B770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Czytelnik jest zobowiązany do poszanowania książek będących własnością społeczną, powinien też zwrócić uwagę na stan książki przed jej wypożyczeniem. Zauważone uszkodzenia należy zgłosić bibliotekarzowi.</w:t>
      </w:r>
    </w:p>
    <w:p w:rsidR="007B770F" w:rsidRDefault="007B770F" w:rsidP="007B770F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Czytelnik może za zgodą bibliotekarza dostarczyć zamiast zgubionej lub zniszczonej książki inną, nie mniejszej wartości, przydatną bibliotece pod względem treści.</w:t>
      </w:r>
    </w:p>
    <w:p w:rsidR="00B57428" w:rsidRPr="00B57428" w:rsidRDefault="00B57428" w:rsidP="00B57428">
      <w:pPr>
        <w:spacing w:line="240" w:lineRule="auto"/>
        <w:jc w:val="center"/>
        <w:rPr>
          <w:rFonts w:cs="Times New Roman"/>
          <w:szCs w:val="24"/>
        </w:rPr>
      </w:pPr>
      <w:r w:rsidRPr="00B57428">
        <w:rPr>
          <w:rFonts w:cs="Times New Roman"/>
          <w:szCs w:val="24"/>
        </w:rPr>
        <w:t>§ 6</w:t>
      </w:r>
    </w:p>
    <w:p w:rsidR="007B770F" w:rsidRDefault="007B770F" w:rsidP="007B770F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lastRenderedPageBreak/>
        <w:t>Jeśli czytelnik odmawia zwrotu książki, biblioteka dochodzi swoich roszczeń zgodnie z przepisami prawa.</w:t>
      </w:r>
    </w:p>
    <w:p w:rsidR="00B57428" w:rsidRPr="00B57428" w:rsidRDefault="00B57428" w:rsidP="00B57428">
      <w:pPr>
        <w:spacing w:line="240" w:lineRule="auto"/>
        <w:jc w:val="center"/>
        <w:rPr>
          <w:rFonts w:cs="Times New Roman"/>
          <w:szCs w:val="24"/>
        </w:rPr>
      </w:pPr>
      <w:r w:rsidRPr="00B57428">
        <w:rPr>
          <w:rFonts w:cs="Times New Roman"/>
          <w:szCs w:val="24"/>
        </w:rPr>
        <w:t>§ 7</w:t>
      </w:r>
    </w:p>
    <w:p w:rsidR="007B770F" w:rsidRPr="007B770F" w:rsidRDefault="007B770F" w:rsidP="007B770F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Z biblioteki nie mogą korzystać osoby nietrzeźwe oraz odbiegające swoim zachowaniem i czystoś</w:t>
      </w:r>
      <w:r>
        <w:rPr>
          <w:rFonts w:cs="Times New Roman"/>
          <w:szCs w:val="24"/>
        </w:rPr>
        <w:t>cią od ogólnie przyjętych norm.</w:t>
      </w:r>
    </w:p>
    <w:p w:rsidR="007B770F" w:rsidRDefault="00B57428" w:rsidP="00575C87">
      <w:pPr>
        <w:spacing w:line="240" w:lineRule="auto"/>
        <w:ind w:left="284" w:hanging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</w:p>
    <w:p w:rsidR="00575C87" w:rsidRPr="007B770F" w:rsidRDefault="007B770F" w:rsidP="007B770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Czytelnik niestosujący się do przepisów niniejszego regulaminu może być czasowo, a w szczególnie drastycznych przypadkach na stałe pozbawiony prawa do korzystania z biblioteki. Od decyzji tej przysługuje czytelnikowi prawo odwołania się do organizatora biblioteki – Burmistrza Miasta Goniądz</w:t>
      </w:r>
    </w:p>
    <w:p w:rsidR="00135A03" w:rsidRPr="007B770F" w:rsidRDefault="00135A03" w:rsidP="00575C87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A0E6D" w:rsidRPr="007B770F" w:rsidRDefault="008A0E6D" w:rsidP="00575C87">
      <w:pPr>
        <w:spacing w:after="0" w:line="240" w:lineRule="auto"/>
        <w:jc w:val="center"/>
        <w:rPr>
          <w:rFonts w:cs="Times New Roman"/>
          <w:b/>
          <w:szCs w:val="24"/>
        </w:rPr>
      </w:pPr>
      <w:r w:rsidRPr="007B770F">
        <w:rPr>
          <w:rFonts w:cs="Times New Roman"/>
          <w:b/>
          <w:szCs w:val="24"/>
        </w:rPr>
        <w:t>REGULAMIN CZYTELNI INTERNETOWEJ</w:t>
      </w:r>
    </w:p>
    <w:p w:rsidR="00DA1667" w:rsidRPr="007B770F" w:rsidRDefault="00DA1667" w:rsidP="00575C87">
      <w:pPr>
        <w:spacing w:after="0" w:line="240" w:lineRule="auto"/>
        <w:jc w:val="center"/>
        <w:rPr>
          <w:rFonts w:cs="Times New Roman"/>
          <w:b/>
          <w:szCs w:val="24"/>
        </w:rPr>
      </w:pPr>
      <w:r w:rsidRPr="007B770F">
        <w:rPr>
          <w:rFonts w:cs="Times New Roman"/>
          <w:b/>
          <w:szCs w:val="24"/>
        </w:rPr>
        <w:t>BBILIOTEKI PUBLICZNEJ MIASTA I GMINY GONIĄDZ</w:t>
      </w:r>
    </w:p>
    <w:p w:rsidR="00DA1667" w:rsidRPr="00D96FD4" w:rsidRDefault="00DA1667" w:rsidP="00D96FD4">
      <w:pPr>
        <w:spacing w:after="0" w:line="240" w:lineRule="auto"/>
        <w:rPr>
          <w:rFonts w:cs="Times New Roman"/>
          <w:b/>
          <w:sz w:val="18"/>
          <w:szCs w:val="18"/>
        </w:rPr>
      </w:pPr>
      <w:bookmarkStart w:id="0" w:name="_GoBack"/>
      <w:bookmarkEnd w:id="0"/>
    </w:p>
    <w:p w:rsidR="00EB6087" w:rsidRPr="007B770F" w:rsidRDefault="00DA1667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Stanowiska komputerowe służą do pracy na zainstalowanych programach do przeglądu programów multimedialnych oraz korzystania z Internetu.</w:t>
      </w:r>
    </w:p>
    <w:p w:rsidR="00EB6087" w:rsidRPr="00D96FD4" w:rsidRDefault="00EB6087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EB6087" w:rsidRPr="007B770F" w:rsidRDefault="00EB6087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Przy jednym stanowisku może przebywać jedna osoba</w:t>
      </w:r>
      <w:r w:rsidR="00135A03" w:rsidRPr="007B770F">
        <w:rPr>
          <w:rFonts w:cs="Times New Roman"/>
          <w:szCs w:val="24"/>
        </w:rPr>
        <w:t>.</w:t>
      </w:r>
    </w:p>
    <w:p w:rsidR="0035164F" w:rsidRPr="00D96FD4" w:rsidRDefault="0035164F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35164F" w:rsidRPr="007B770F" w:rsidRDefault="0035164F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Maksymalny czas korzystania z Internetu wynosi 1 godz.</w:t>
      </w:r>
    </w:p>
    <w:p w:rsidR="0035164F" w:rsidRPr="00D96FD4" w:rsidRDefault="0035164F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35164F" w:rsidRPr="007B770F" w:rsidRDefault="0035164F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 xml:space="preserve">Z komputerów należy korzystać </w:t>
      </w:r>
      <w:r w:rsidR="003B71EF" w:rsidRPr="007B770F">
        <w:rPr>
          <w:rFonts w:cs="Times New Roman"/>
          <w:szCs w:val="24"/>
        </w:rPr>
        <w:t>w ciszy, w sposób niezakłócający pracę</w:t>
      </w:r>
      <w:r w:rsidRPr="007B770F">
        <w:rPr>
          <w:rFonts w:cs="Times New Roman"/>
          <w:szCs w:val="24"/>
        </w:rPr>
        <w:t xml:space="preserve"> biblioteki.</w:t>
      </w:r>
    </w:p>
    <w:p w:rsidR="00DA1667" w:rsidRPr="00D96FD4" w:rsidRDefault="00DA1667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DA1667" w:rsidRPr="007B770F" w:rsidRDefault="00DA1667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Użytkownikom zabrania się: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dokonywania samowolnych zmian w strukturze danych na dyskach komputerów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instalowania i usuwania programów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samowolnego przyłączania i odłączania sprzętu oraz dotykania okablowania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zmian ustawień sprzętu i zainstalowanych programów</w:t>
      </w:r>
    </w:p>
    <w:p w:rsidR="00EB6087" w:rsidRPr="007B770F" w:rsidRDefault="00EB6087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korzystania z gier komputerowych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 xml:space="preserve">samowolnego używania własnych nośników danych (płyty </w:t>
      </w:r>
      <w:r w:rsidR="00135A03" w:rsidRPr="007B770F">
        <w:rPr>
          <w:rFonts w:cs="Times New Roman"/>
          <w:szCs w:val="24"/>
        </w:rPr>
        <w:t xml:space="preserve">CD, </w:t>
      </w:r>
      <w:proofErr w:type="spellStart"/>
      <w:r w:rsidR="00135A03" w:rsidRPr="007B770F">
        <w:rPr>
          <w:rFonts w:cs="Times New Roman"/>
          <w:szCs w:val="24"/>
        </w:rPr>
        <w:t>pendrivy</w:t>
      </w:r>
      <w:proofErr w:type="spellEnd"/>
      <w:r w:rsidRPr="007B770F">
        <w:rPr>
          <w:rFonts w:cs="Times New Roman"/>
          <w:szCs w:val="24"/>
        </w:rPr>
        <w:t xml:space="preserve"> itp.)</w:t>
      </w:r>
    </w:p>
    <w:p w:rsidR="00DA1667" w:rsidRPr="007B770F" w:rsidRDefault="003B71EF" w:rsidP="00D96FD4">
      <w:pPr>
        <w:pStyle w:val="Akapitzlist"/>
        <w:numPr>
          <w:ilvl w:val="0"/>
          <w:numId w:val="14"/>
        </w:numPr>
        <w:spacing w:after="0" w:line="240" w:lineRule="auto"/>
        <w:ind w:left="567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 xml:space="preserve">jedzenia </w:t>
      </w:r>
      <w:r w:rsidR="00DA1667" w:rsidRPr="007B770F">
        <w:rPr>
          <w:rFonts w:cs="Times New Roman"/>
          <w:szCs w:val="24"/>
        </w:rPr>
        <w:t>i picia</w:t>
      </w:r>
    </w:p>
    <w:p w:rsidR="00DA1667" w:rsidRPr="00D96FD4" w:rsidRDefault="00DA1667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DA1667" w:rsidRPr="007B770F" w:rsidRDefault="00DA1667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Wszystkie uszkodzenia i nieprawidłowości w pracy komputerów należy natychmiast zgłaszać bibliotekarzowi</w:t>
      </w:r>
      <w:r w:rsidR="00135A03" w:rsidRPr="007B770F">
        <w:rPr>
          <w:rFonts w:cs="Times New Roman"/>
          <w:szCs w:val="24"/>
        </w:rPr>
        <w:t>.</w:t>
      </w:r>
    </w:p>
    <w:p w:rsidR="00DA1667" w:rsidRPr="00D96FD4" w:rsidRDefault="00DA1667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135A03" w:rsidRPr="007B770F" w:rsidRDefault="0035164F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Z</w:t>
      </w:r>
      <w:r w:rsidR="00DA1667" w:rsidRPr="007B770F">
        <w:rPr>
          <w:rFonts w:cs="Times New Roman"/>
          <w:szCs w:val="24"/>
        </w:rPr>
        <w:t>a wszelkie uszkodzenia wynikające z niewłaściwego użytkowania lub łamania regulaminu czytelni użytkownicy ponoszą odpowiedzialność materialną.</w:t>
      </w:r>
    </w:p>
    <w:p w:rsidR="00135A03" w:rsidRPr="00D96FD4" w:rsidRDefault="00135A03" w:rsidP="00D96FD4">
      <w:pPr>
        <w:pStyle w:val="Akapitzlist"/>
        <w:spacing w:after="0" w:line="240" w:lineRule="auto"/>
        <w:ind w:left="284" w:right="567" w:hanging="284"/>
        <w:jc w:val="both"/>
        <w:rPr>
          <w:rFonts w:cs="Times New Roman"/>
          <w:sz w:val="18"/>
          <w:szCs w:val="18"/>
        </w:rPr>
      </w:pPr>
    </w:p>
    <w:p w:rsidR="008D6716" w:rsidRPr="007B770F" w:rsidRDefault="00135A03" w:rsidP="00D96FD4">
      <w:pPr>
        <w:pStyle w:val="Akapitzlist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cs="Times New Roman"/>
          <w:szCs w:val="24"/>
        </w:rPr>
      </w:pPr>
      <w:r w:rsidRPr="007B770F">
        <w:rPr>
          <w:rFonts w:cs="Times New Roman"/>
          <w:szCs w:val="24"/>
        </w:rPr>
        <w:t>Użytkownik niestosujący się do przepisów niniejszego regulaminu może być czasowo, a w szczególnie drastycznych przypadkach na stałe pozbawiony prawa do korzystania z Internetu. Od decyzji tej przysługuje użytkownikowi prawo odwołania się do dyrektora Gminnego Ośrodka Kultury.</w:t>
      </w:r>
    </w:p>
    <w:sectPr w:rsidR="008D6716" w:rsidRPr="007B770F" w:rsidSect="00135A03">
      <w:pgSz w:w="16838" w:h="11906" w:orient="landscape"/>
      <w:pgMar w:top="709" w:right="85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05"/>
    <w:multiLevelType w:val="hybridMultilevel"/>
    <w:tmpl w:val="61F43154"/>
    <w:lvl w:ilvl="0" w:tplc="4A946E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564"/>
    <w:multiLevelType w:val="hybridMultilevel"/>
    <w:tmpl w:val="66A0773E"/>
    <w:lvl w:ilvl="0" w:tplc="08563B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0645"/>
    <w:multiLevelType w:val="hybridMultilevel"/>
    <w:tmpl w:val="41360968"/>
    <w:lvl w:ilvl="0" w:tplc="D64CA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1B9E"/>
    <w:multiLevelType w:val="hybridMultilevel"/>
    <w:tmpl w:val="46A6D168"/>
    <w:lvl w:ilvl="0" w:tplc="420E6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023C"/>
    <w:multiLevelType w:val="hybridMultilevel"/>
    <w:tmpl w:val="0F48C124"/>
    <w:lvl w:ilvl="0" w:tplc="EAA8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A79"/>
    <w:multiLevelType w:val="hybridMultilevel"/>
    <w:tmpl w:val="6C904B4C"/>
    <w:lvl w:ilvl="0" w:tplc="418E4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FD5"/>
    <w:multiLevelType w:val="hybridMultilevel"/>
    <w:tmpl w:val="57C819CC"/>
    <w:lvl w:ilvl="0" w:tplc="99249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6ED0"/>
    <w:multiLevelType w:val="hybridMultilevel"/>
    <w:tmpl w:val="DEBC4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C13A7"/>
    <w:multiLevelType w:val="hybridMultilevel"/>
    <w:tmpl w:val="444EE81A"/>
    <w:lvl w:ilvl="0" w:tplc="0C58E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7C7E"/>
    <w:multiLevelType w:val="hybridMultilevel"/>
    <w:tmpl w:val="9038225E"/>
    <w:lvl w:ilvl="0" w:tplc="3A9A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96B"/>
    <w:multiLevelType w:val="hybridMultilevel"/>
    <w:tmpl w:val="CEBC9914"/>
    <w:lvl w:ilvl="0" w:tplc="EBAEFC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402EE"/>
    <w:multiLevelType w:val="hybridMultilevel"/>
    <w:tmpl w:val="2312E400"/>
    <w:lvl w:ilvl="0" w:tplc="F50C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6950"/>
    <w:multiLevelType w:val="hybridMultilevel"/>
    <w:tmpl w:val="C022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894"/>
    <w:multiLevelType w:val="hybridMultilevel"/>
    <w:tmpl w:val="3DC4D74E"/>
    <w:lvl w:ilvl="0" w:tplc="F14A6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92D53"/>
    <w:multiLevelType w:val="hybridMultilevel"/>
    <w:tmpl w:val="20E0777C"/>
    <w:lvl w:ilvl="0" w:tplc="8508099A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BA50D2B"/>
    <w:multiLevelType w:val="hybridMultilevel"/>
    <w:tmpl w:val="98BE4E9E"/>
    <w:lvl w:ilvl="0" w:tplc="DFBE3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783B"/>
    <w:multiLevelType w:val="hybridMultilevel"/>
    <w:tmpl w:val="96F6C336"/>
    <w:lvl w:ilvl="0" w:tplc="BA3E53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E649B"/>
    <w:multiLevelType w:val="hybridMultilevel"/>
    <w:tmpl w:val="6922D7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7579"/>
    <w:multiLevelType w:val="hybridMultilevel"/>
    <w:tmpl w:val="D9E0E072"/>
    <w:lvl w:ilvl="0" w:tplc="1D2A1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4574F"/>
    <w:multiLevelType w:val="hybridMultilevel"/>
    <w:tmpl w:val="38DCA856"/>
    <w:lvl w:ilvl="0" w:tplc="1F8E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07300"/>
    <w:multiLevelType w:val="hybridMultilevel"/>
    <w:tmpl w:val="35428546"/>
    <w:lvl w:ilvl="0" w:tplc="4A946E3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2AA3C6E"/>
    <w:multiLevelType w:val="hybridMultilevel"/>
    <w:tmpl w:val="BA002352"/>
    <w:lvl w:ilvl="0" w:tplc="A4F4A1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F10D5"/>
    <w:multiLevelType w:val="hybridMultilevel"/>
    <w:tmpl w:val="0E8217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0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11"/>
  </w:num>
  <w:num w:numId="10">
    <w:abstractNumId w:val="3"/>
  </w:num>
  <w:num w:numId="11">
    <w:abstractNumId w:val="4"/>
  </w:num>
  <w:num w:numId="12">
    <w:abstractNumId w:val="18"/>
  </w:num>
  <w:num w:numId="13">
    <w:abstractNumId w:val="21"/>
  </w:num>
  <w:num w:numId="14">
    <w:abstractNumId w:val="7"/>
  </w:num>
  <w:num w:numId="15">
    <w:abstractNumId w:val="12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  <w:num w:numId="21">
    <w:abstractNumId w:val="1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717"/>
    <w:rsid w:val="001218AE"/>
    <w:rsid w:val="00135A03"/>
    <w:rsid w:val="00136EEE"/>
    <w:rsid w:val="001525D3"/>
    <w:rsid w:val="0016426E"/>
    <w:rsid w:val="0035164F"/>
    <w:rsid w:val="003B71EF"/>
    <w:rsid w:val="004F137A"/>
    <w:rsid w:val="00575C87"/>
    <w:rsid w:val="006035A4"/>
    <w:rsid w:val="00665717"/>
    <w:rsid w:val="006C3283"/>
    <w:rsid w:val="00762029"/>
    <w:rsid w:val="007866AA"/>
    <w:rsid w:val="007B770F"/>
    <w:rsid w:val="008A0E6D"/>
    <w:rsid w:val="008D6716"/>
    <w:rsid w:val="00954C0C"/>
    <w:rsid w:val="00A958AB"/>
    <w:rsid w:val="00A97192"/>
    <w:rsid w:val="00B57428"/>
    <w:rsid w:val="00BD7D32"/>
    <w:rsid w:val="00C17348"/>
    <w:rsid w:val="00C870FE"/>
    <w:rsid w:val="00D774EF"/>
    <w:rsid w:val="00D96FD4"/>
    <w:rsid w:val="00DA1667"/>
    <w:rsid w:val="00EB6087"/>
    <w:rsid w:val="00F24660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CEFE-1913-4832-901D-DB4F5836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Edyta Wejs</cp:lastModifiedBy>
  <cp:revision>15</cp:revision>
  <cp:lastPrinted>2019-02-19T13:51:00Z</cp:lastPrinted>
  <dcterms:created xsi:type="dcterms:W3CDTF">2011-03-17T15:25:00Z</dcterms:created>
  <dcterms:modified xsi:type="dcterms:W3CDTF">2019-03-13T08:38:00Z</dcterms:modified>
</cp:coreProperties>
</file>